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706F" w14:textId="77777777" w:rsidR="00FE3075" w:rsidRPr="00E24807" w:rsidRDefault="00FE3075" w:rsidP="00FE3075">
      <w:pPr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BC95BF" wp14:editId="52C9C1C9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1914525" cy="18630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11C3089" wp14:editId="517EBC8E">
            <wp:simplePos x="0" y="0"/>
            <wp:positionH relativeFrom="column">
              <wp:posOffset>3860800</wp:posOffset>
            </wp:positionH>
            <wp:positionV relativeFrom="paragraph">
              <wp:posOffset>-323850</wp:posOffset>
            </wp:positionV>
            <wp:extent cx="1609281" cy="821055"/>
            <wp:effectExtent l="0" t="0" r="0" b="0"/>
            <wp:wrapNone/>
            <wp:docPr id="4" name="Picture 4" descr="Sober or Hand Them O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ober or Hand Them Over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81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807">
        <w:rPr>
          <w:rFonts w:ascii="Century Gothic" w:hAnsi="Century Gothic" w:cs="Arial"/>
          <w:b/>
          <w:noProof/>
          <w:position w:val="6"/>
          <w:sz w:val="36"/>
          <w:szCs w:val="36"/>
          <w:highlight w:val="yellow"/>
        </w:rPr>
        <w:drawing>
          <wp:anchor distT="0" distB="0" distL="114300" distR="114300" simplePos="0" relativeHeight="251659264" behindDoc="0" locked="0" layoutInCell="1" allowOverlap="1" wp14:anchorId="061463B0" wp14:editId="57411115">
            <wp:simplePos x="0" y="0"/>
            <wp:positionH relativeFrom="column">
              <wp:posOffset>2870200</wp:posOffset>
            </wp:positionH>
            <wp:positionV relativeFrom="paragraph">
              <wp:posOffset>-326390</wp:posOffset>
            </wp:positionV>
            <wp:extent cx="990600" cy="792162"/>
            <wp:effectExtent l="0" t="0" r="0" b="0"/>
            <wp:wrapNone/>
            <wp:docPr id="1" name="Picture 1" descr="DUI Doesn't Just Mean Booz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OGPO-Horiz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807">
        <w:rPr>
          <w:rFonts w:ascii="Century Gothic" w:hAnsi="Century Gothic" w:cs="Arial"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76392AAB" wp14:editId="0A26CC5F">
            <wp:simplePos x="0" y="0"/>
            <wp:positionH relativeFrom="column">
              <wp:posOffset>1905000</wp:posOffset>
            </wp:positionH>
            <wp:positionV relativeFrom="paragraph">
              <wp:posOffset>-266700</wp:posOffset>
            </wp:positionV>
            <wp:extent cx="895985" cy="732567"/>
            <wp:effectExtent l="0" t="0" r="0" b="0"/>
            <wp:wrapNone/>
            <wp:docPr id="2" name="Picture 2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Inititave Logos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732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</w:rPr>
        <w:t xml:space="preserve"> </w:t>
      </w:r>
      <w:r w:rsidRPr="00E24807">
        <w:rPr>
          <w:rFonts w:ascii="Century Gothic" w:hAnsi="Century Gothic" w:cs="Arial"/>
        </w:rPr>
        <w:t xml:space="preserve">       </w:t>
      </w:r>
    </w:p>
    <w:p w14:paraId="56245273" w14:textId="77777777" w:rsidR="00FE3075" w:rsidRPr="00E24807" w:rsidRDefault="00743500" w:rsidP="00FE3075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65721353"/>
          <w:placeholder>
            <w:docPart w:val="AE9D47F307FC4454BC0A9D17F6E8A941"/>
          </w:placeholder>
        </w:sdtPr>
        <w:sdtEndPr/>
        <w:sdtContent/>
      </w:sdt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  <w:r w:rsidR="00FE3075" w:rsidRPr="00E24807">
        <w:rPr>
          <w:rFonts w:ascii="Century Gothic" w:hAnsi="Century Gothic"/>
        </w:rPr>
        <w:tab/>
      </w:r>
    </w:p>
    <w:p w14:paraId="4A7BF6FE" w14:textId="77777777" w:rsidR="00FE3075" w:rsidRPr="00E24807" w:rsidRDefault="00FE3075" w:rsidP="00FE3075">
      <w:pPr>
        <w:rPr>
          <w:rFonts w:ascii="Century Gothic" w:hAnsi="Century Gothic" w:cs="Arial"/>
          <w:b/>
        </w:rPr>
      </w:pPr>
    </w:p>
    <w:p w14:paraId="10BF59B9" w14:textId="77777777" w:rsidR="00FE3075" w:rsidRPr="00846930" w:rsidRDefault="00FE3075" w:rsidP="00FE3075">
      <w:pPr>
        <w:rPr>
          <w:rFonts w:ascii="Century Gothic" w:hAnsi="Century Gothic" w:cs="Arial"/>
          <w:b/>
        </w:rPr>
      </w:pPr>
    </w:p>
    <w:p w14:paraId="17E1D3D1" w14:textId="77777777" w:rsidR="00FE3075" w:rsidRPr="00846930" w:rsidRDefault="00FE3075" w:rsidP="00FE3075">
      <w:pPr>
        <w:rPr>
          <w:rFonts w:ascii="Century Gothic" w:hAnsi="Century Gothic" w:cs="Arial"/>
          <w:b/>
        </w:rPr>
      </w:pPr>
      <w:r w:rsidRPr="00846930">
        <w:rPr>
          <w:rFonts w:ascii="Century Gothic" w:hAnsi="Century Gothic" w:cs="Arial"/>
          <w:b/>
        </w:rPr>
        <w:t xml:space="preserve">FOR IMMEDIATE RELEASE </w:t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r w:rsidRPr="00846930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539048393"/>
          <w:placeholder>
            <w:docPart w:val="4442718973A24BE2BB114C4AB5D86467"/>
          </w:placeholder>
        </w:sdtPr>
        <w:sdtEndPr>
          <w:rPr>
            <w:highlight w:val="yellow"/>
          </w:rPr>
        </w:sdtEndPr>
        <w:sdtContent>
          <w:r w:rsidRPr="00846930">
            <w:rPr>
              <w:rFonts w:ascii="Century Gothic" w:hAnsi="Century Gothic" w:cs="Arial"/>
            </w:rPr>
            <w:t>August 30, 2024</w:t>
          </w:r>
        </w:sdtContent>
      </w:sdt>
    </w:p>
    <w:p w14:paraId="4D87C8F3" w14:textId="77777777" w:rsidR="00FE3075" w:rsidRPr="00846930" w:rsidRDefault="00FE3075" w:rsidP="00FE3075">
      <w:pPr>
        <w:rPr>
          <w:rFonts w:ascii="Century Gothic" w:hAnsi="Century Gothic"/>
        </w:rPr>
      </w:pPr>
      <w:r w:rsidRPr="00846930">
        <w:rPr>
          <w:rFonts w:ascii="Century Gothic" w:hAnsi="Century Gothic"/>
        </w:rPr>
        <w:t>Traffic Sgt. Matt Chavez</w:t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</w:r>
      <w:r w:rsidRPr="00846930">
        <w:rPr>
          <w:rFonts w:ascii="Century Gothic" w:hAnsi="Century Gothic"/>
        </w:rPr>
        <w:tab/>
        <w:t xml:space="preserve">       </w:t>
      </w:r>
    </w:p>
    <w:p w14:paraId="6D34EBD0" w14:textId="77777777" w:rsidR="00FE3075" w:rsidRPr="00846930" w:rsidRDefault="00FE3075" w:rsidP="00FE3075">
      <w:pPr>
        <w:rPr>
          <w:rFonts w:ascii="Century Gothic" w:eastAsiaTheme="majorEastAsia" w:hAnsi="Century Gothic"/>
          <w:bCs/>
        </w:rPr>
      </w:pPr>
      <w:r w:rsidRPr="00846930">
        <w:rPr>
          <w:rFonts w:ascii="Century Gothic" w:eastAsiaTheme="majorEastAsia" w:hAnsi="Century Gothic"/>
          <w:bCs/>
        </w:rPr>
        <w:t>Mchavez@hemetca.gov</w:t>
      </w:r>
    </w:p>
    <w:p w14:paraId="22478D17" w14:textId="77777777" w:rsidR="00FE3075" w:rsidRPr="00846930" w:rsidRDefault="00FE3075" w:rsidP="00FE3075">
      <w:pPr>
        <w:rPr>
          <w:rFonts w:ascii="Century Gothic" w:eastAsiaTheme="majorEastAsia" w:hAnsi="Century Gothic"/>
          <w:bCs/>
        </w:rPr>
      </w:pPr>
      <w:r w:rsidRPr="00846930">
        <w:rPr>
          <w:rFonts w:ascii="Century Gothic" w:eastAsiaTheme="majorEastAsia" w:hAnsi="Century Gothic"/>
          <w:bCs/>
        </w:rPr>
        <w:t>(951)765-2400</w:t>
      </w:r>
    </w:p>
    <w:p w14:paraId="2DFC6F04" w14:textId="77777777" w:rsidR="00FE3075" w:rsidRPr="00846930" w:rsidRDefault="00743500" w:rsidP="00FE3075">
      <w:pPr>
        <w:jc w:val="center"/>
        <w:rPr>
          <w:rFonts w:ascii="Century Gothic" w:hAnsi="Century Gothic" w:cs="Arial"/>
          <w:b/>
          <w:bCs/>
        </w:rPr>
      </w:pPr>
      <w:sdt>
        <w:sdtPr>
          <w:rPr>
            <w:rFonts w:ascii="Century Gothic" w:hAnsi="Century Gothic" w:cs="Arial"/>
            <w:b/>
            <w:bCs/>
          </w:rPr>
          <w:id w:val="-1179732374"/>
          <w:placeholder>
            <w:docPart w:val="48BF8158B6C045F397E785CBAF4B7A2B"/>
          </w:placeholder>
        </w:sdtPr>
        <w:sdtEndPr/>
        <w:sdtContent>
          <w:r w:rsidR="00FE3075" w:rsidRPr="00846930">
            <w:rPr>
              <w:rFonts w:ascii="Century Gothic" w:hAnsi="Century Gothic" w:cs="Arial"/>
              <w:b/>
              <w:bCs/>
            </w:rPr>
            <w:t>The Hemet Police Department</w:t>
          </w:r>
        </w:sdtContent>
      </w:sdt>
      <w:r w:rsidR="00FE3075" w:rsidRPr="00846930">
        <w:rPr>
          <w:rFonts w:ascii="Century Gothic" w:hAnsi="Century Gothic" w:cs="Arial"/>
          <w:b/>
          <w:bCs/>
        </w:rPr>
        <w:t xml:space="preserve"> Reminds Drivers to </w:t>
      </w:r>
      <w:r w:rsidR="00FE3075" w:rsidRPr="00846930">
        <w:rPr>
          <w:rFonts w:ascii="Century Gothic" w:hAnsi="Century Gothic" w:cs="Arial"/>
          <w:b/>
          <w:bCs/>
        </w:rPr>
        <w:br/>
        <w:t>Keep the Final Days of Summer Fun, Not Fatal</w:t>
      </w:r>
    </w:p>
    <w:p w14:paraId="483BC71E" w14:textId="77777777" w:rsidR="00FE3075" w:rsidRPr="00846930" w:rsidRDefault="00FE3075" w:rsidP="00FE3075">
      <w:pPr>
        <w:jc w:val="center"/>
        <w:rPr>
          <w:rFonts w:ascii="Century Gothic" w:hAnsi="Century Gothic" w:cs="Arial"/>
          <w:b/>
          <w:bCs/>
        </w:rPr>
      </w:pPr>
    </w:p>
    <w:p w14:paraId="38529B7F" w14:textId="77777777" w:rsidR="00FE3075" w:rsidRPr="00846930" w:rsidRDefault="00743500" w:rsidP="00FE3075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-1823338276"/>
          <w:placeholder>
            <w:docPart w:val="4442718973A24BE2BB114C4AB5D86467"/>
          </w:placeholder>
        </w:sdtPr>
        <w:sdtEndPr/>
        <w:sdtContent>
          <w:r w:rsidR="00FE3075" w:rsidRPr="00846930">
            <w:rPr>
              <w:rFonts w:ascii="Century Gothic" w:hAnsi="Century Gothic" w:cs="Arial"/>
            </w:rPr>
            <w:t>Hemet, CA</w:t>
          </w:r>
        </w:sdtContent>
      </w:sdt>
      <w:r w:rsidR="00FE3075" w:rsidRPr="00846930">
        <w:rPr>
          <w:rFonts w:ascii="Century Gothic" w:hAnsi="Century Gothic" w:cs="Arial"/>
        </w:rPr>
        <w:t xml:space="preserve"> – As the end of summer approaches and families prepare for Labor Day celebrations, </w:t>
      </w:r>
      <w:sdt>
        <w:sdtPr>
          <w:rPr>
            <w:rFonts w:ascii="Century Gothic" w:hAnsi="Century Gothic" w:cs="Arial"/>
          </w:rPr>
          <w:id w:val="-598713472"/>
          <w:placeholder>
            <w:docPart w:val="EB09917C2A4C4DF6B2DBDD3E2698D9B8"/>
          </w:placeholder>
        </w:sdtPr>
        <w:sdtEndPr/>
        <w:sdtContent>
          <w:r w:rsidR="00FE3075" w:rsidRPr="00846930">
            <w:rPr>
              <w:rFonts w:ascii="Century Gothic" w:hAnsi="Century Gothic" w:cs="Arial"/>
            </w:rPr>
            <w:t>The Hemet Police Department</w:t>
          </w:r>
        </w:sdtContent>
      </w:sdt>
      <w:r w:rsidR="00FE3075" w:rsidRPr="00846930">
        <w:rPr>
          <w:rFonts w:ascii="Century Gothic" w:hAnsi="Century Gothic" w:cs="Arial"/>
        </w:rPr>
        <w:t xml:space="preserve"> reminds everyone to prioritize safety on the roads. Drivers are encouraged to make responsible choices behind the wheel by never driving under the influence of alcohol and/or drugs.</w:t>
      </w:r>
    </w:p>
    <w:p w14:paraId="5424298F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0A5B254D" w14:textId="77777777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t xml:space="preserve">“We want everyone to enjoy their end of Summer travels and Labor Day festivities, but it’s imperative to do so responsibly,” </w:t>
      </w:r>
      <w:sdt>
        <w:sdtPr>
          <w:rPr>
            <w:rFonts w:ascii="Century Gothic" w:hAnsi="Century Gothic" w:cs="Arial"/>
          </w:rPr>
          <w:id w:val="1383220957"/>
          <w:placeholder>
            <w:docPart w:val="2A99EB9F73754B41B985B5F93D0ECDF2"/>
          </w:placeholder>
        </w:sdtPr>
        <w:sdtEndPr/>
        <w:sdtContent>
          <w:r w:rsidRPr="00846930">
            <w:rPr>
              <w:rFonts w:ascii="Century Gothic" w:hAnsi="Century Gothic" w:cs="Arial"/>
            </w:rPr>
            <w:t>Sergeant Matt Chavez of The Hemet Police Department</w:t>
          </w:r>
        </w:sdtContent>
      </w:sdt>
      <w:r w:rsidRPr="00846930">
        <w:rPr>
          <w:rFonts w:ascii="Century Gothic" w:hAnsi="Century Gothic" w:cs="Arial"/>
        </w:rPr>
        <w:t xml:space="preserve"> said. “Driving under the influence not only puts your life at risk but also endangers everyone else on the road. Our goal is to reduce preventable crashes and save lives.”</w:t>
      </w:r>
    </w:p>
    <w:p w14:paraId="65B29FFC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10B07C6A" w14:textId="77777777" w:rsidR="00FE3075" w:rsidRPr="00846930" w:rsidRDefault="00743500" w:rsidP="00FE3075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277304317"/>
          <w:placeholder>
            <w:docPart w:val="EAC0825FB93B428BA3DC15929FF5F0E0"/>
          </w:placeholder>
        </w:sdtPr>
        <w:sdtEndPr>
          <w:rPr>
            <w:highlight w:val="yellow"/>
          </w:rPr>
        </w:sdtEndPr>
        <w:sdtContent>
          <w:r w:rsidR="00FE3075" w:rsidRPr="00846930">
            <w:rPr>
              <w:rFonts w:ascii="Century Gothic" w:hAnsi="Century Gothic" w:cs="Arial"/>
            </w:rPr>
            <w:t>The Hemet Police Department</w:t>
          </w:r>
        </w:sdtContent>
      </w:sdt>
      <w:r w:rsidR="00FE3075" w:rsidRPr="00846930">
        <w:rPr>
          <w:rFonts w:ascii="Century Gothic" w:hAnsi="Century Gothic" w:cs="Arial"/>
        </w:rPr>
        <w:t xml:space="preserve"> offers the following tips to Go Safely:</w:t>
      </w:r>
    </w:p>
    <w:p w14:paraId="5DA19744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1B3504B7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Plan Ahead</w:t>
      </w:r>
      <w:r w:rsidRPr="00846930">
        <w:rPr>
          <w:rFonts w:ascii="Century Gothic" w:hAnsi="Century Gothic" w:cs="Arial"/>
        </w:rPr>
        <w:t>: If you know you’ll be drinking, arrange for a designated driver, use a ride-sharing service, taxi or public transportation.</w:t>
      </w:r>
    </w:p>
    <w:p w14:paraId="5C02A15E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Buckle Up</w:t>
      </w:r>
      <w:r w:rsidRPr="00846930">
        <w:rPr>
          <w:rFonts w:ascii="Century Gothic" w:hAnsi="Century Gothic" w:cs="Arial"/>
        </w:rPr>
        <w:t>: Wearing a seatbelt is one of the simplest ways to protect yourself in the event of a crash.</w:t>
      </w:r>
    </w:p>
    <w:p w14:paraId="6BF57886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Stay Alert</w:t>
      </w:r>
      <w:r w:rsidRPr="00846930">
        <w:rPr>
          <w:rFonts w:ascii="Century Gothic" w:hAnsi="Century Gothic" w:cs="Arial"/>
        </w:rPr>
        <w:t>: Avoid distractions such as texting or eating while driving. Keep your focus on the road.</w:t>
      </w:r>
    </w:p>
    <w:p w14:paraId="431DA3AA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Follow Speed Limits</w:t>
      </w:r>
      <w:r w:rsidRPr="00846930">
        <w:rPr>
          <w:rFonts w:ascii="Century Gothic" w:hAnsi="Century Gothic" w:cs="Arial"/>
        </w:rPr>
        <w:t>: Speeding reduces your reaction time and increases the severity of crashes.</w:t>
      </w:r>
    </w:p>
    <w:p w14:paraId="631C9BAE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Watch for Pedestrians and Bicyclists</w:t>
      </w:r>
      <w:r w:rsidRPr="00846930">
        <w:rPr>
          <w:rFonts w:ascii="Century Gothic" w:hAnsi="Century Gothic" w:cs="Arial"/>
        </w:rPr>
        <w:t>: With more people enjoying outdoor activities, be extra vigilant and share the road responsibly.</w:t>
      </w:r>
    </w:p>
    <w:p w14:paraId="5B8D43C4" w14:textId="77777777" w:rsidR="00FE3075" w:rsidRPr="00846930" w:rsidRDefault="00FE3075" w:rsidP="00FE307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846930">
        <w:rPr>
          <w:rFonts w:ascii="Century Gothic" w:hAnsi="Century Gothic" w:cs="Arial"/>
          <w:b/>
          <w:bCs/>
        </w:rPr>
        <w:t>Take Breaks</w:t>
      </w:r>
      <w:r w:rsidRPr="00846930">
        <w:rPr>
          <w:rFonts w:ascii="Century Gothic" w:hAnsi="Century Gothic" w:cs="Arial"/>
        </w:rPr>
        <w:t>: If you’re traveling long distances, take regular breaks to rest and avoid fatigue.</w:t>
      </w:r>
    </w:p>
    <w:p w14:paraId="556DA313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1CA23752" w14:textId="56D2EF47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t xml:space="preserve">To help keep our community safe, the </w:t>
      </w:r>
      <w:sdt>
        <w:sdtPr>
          <w:rPr>
            <w:rFonts w:ascii="Century Gothic" w:hAnsi="Century Gothic" w:cs="Arial"/>
          </w:rPr>
          <w:id w:val="-73976737"/>
          <w:placeholder>
            <w:docPart w:val="7FE88F24DEB640F387CE732275E60D78"/>
          </w:placeholder>
        </w:sdtPr>
        <w:sdtEndPr/>
        <w:sdtContent>
          <w:r w:rsidRPr="00846930">
            <w:rPr>
              <w:rFonts w:ascii="Century Gothic" w:hAnsi="Century Gothic" w:cs="Arial"/>
            </w:rPr>
            <w:t>Hemet Police Department</w:t>
          </w:r>
        </w:sdtContent>
      </w:sdt>
      <w:r w:rsidRPr="00846930">
        <w:rPr>
          <w:rFonts w:ascii="Century Gothic" w:hAnsi="Century Gothic" w:cs="Arial"/>
        </w:rPr>
        <w:t xml:space="preserve">  will have additional officers on patrol Aug. 16 through Labor Day (Sept. 2) looking for drivers suspected of driving under the influence of alcohol and/or drugs. The additional efforts to prevent impaired driving are part of a national enforcement campaign</w:t>
      </w:r>
      <w:r w:rsidRPr="00846930">
        <w:rPr>
          <w:rFonts w:ascii="Century Gothic" w:hAnsi="Century Gothic" w:cs="Arial"/>
          <w:i/>
          <w:iCs/>
        </w:rPr>
        <w:t>, Driver Sober or Get Pulled Over</w:t>
      </w:r>
      <w:r w:rsidRPr="00846930">
        <w:rPr>
          <w:rFonts w:ascii="Century Gothic" w:hAnsi="Century Gothic" w:cs="Arial"/>
        </w:rPr>
        <w:t>.</w:t>
      </w:r>
    </w:p>
    <w:p w14:paraId="16310468" w14:textId="16B2339C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lastRenderedPageBreak/>
        <w:t xml:space="preserve"> In addition to patrols, </w:t>
      </w:r>
      <w:sdt>
        <w:sdtPr>
          <w:rPr>
            <w:rFonts w:ascii="Century Gothic" w:hAnsi="Century Gothic" w:cs="Arial"/>
          </w:rPr>
          <w:id w:val="1226880657"/>
          <w:placeholder>
            <w:docPart w:val="F2D002FF3EA14B239ECB7AB2BE5DCEF0"/>
          </w:placeholder>
        </w:sdtPr>
        <w:sdtEndPr>
          <w:rPr>
            <w:highlight w:val="yellow"/>
          </w:rPr>
        </w:sdtEndPr>
        <w:sdtContent>
          <w:r w:rsidRPr="00846930">
            <w:rPr>
              <w:rFonts w:ascii="Century Gothic" w:hAnsi="Century Gothic" w:cs="Arial"/>
            </w:rPr>
            <w:t>the Hemet Police Department</w:t>
          </w:r>
        </w:sdtContent>
      </w:sdt>
      <w:r w:rsidRPr="00846930">
        <w:rPr>
          <w:rFonts w:ascii="Century Gothic" w:hAnsi="Century Gothic" w:cs="Arial"/>
        </w:rPr>
        <w:t xml:space="preserve"> will hold a DUI Checkpoint </w:t>
      </w:r>
      <w:sdt>
        <w:sdtPr>
          <w:rPr>
            <w:rFonts w:ascii="Century Gothic" w:hAnsi="Century Gothic" w:cs="Arial"/>
          </w:rPr>
          <w:id w:val="-2061321080"/>
          <w:placeholder>
            <w:docPart w:val="F2D002FF3EA14B239ECB7AB2BE5DCEF0"/>
          </w:placeholder>
        </w:sdtPr>
        <w:sdtEndPr/>
        <w:sdtContent>
          <w:r w:rsidRPr="00846930">
            <w:rPr>
              <w:rFonts w:ascii="Century Gothic" w:hAnsi="Century Gothic" w:cs="Arial"/>
            </w:rPr>
            <w:t>September 19, 2024</w:t>
          </w:r>
        </w:sdtContent>
      </w:sdt>
      <w:r w:rsidRPr="00846930">
        <w:rPr>
          <w:rFonts w:ascii="Century Gothic" w:hAnsi="Century Gothic" w:cs="Arial"/>
        </w:rPr>
        <w:t xml:space="preserve"> from </w:t>
      </w:r>
      <w:sdt>
        <w:sdtPr>
          <w:rPr>
            <w:rFonts w:ascii="Century Gothic" w:hAnsi="Century Gothic" w:cs="Arial"/>
          </w:rPr>
          <w:id w:val="1599223533"/>
          <w:placeholder>
            <w:docPart w:val="F2D002FF3EA14B239ECB7AB2BE5DCEF0"/>
          </w:placeholder>
        </w:sdtPr>
        <w:sdtEndPr/>
        <w:sdtContent>
          <w:r w:rsidRPr="00846930">
            <w:rPr>
              <w:rFonts w:ascii="Century Gothic" w:hAnsi="Century Gothic" w:cs="Arial"/>
            </w:rPr>
            <w:t>6 p.m.</w:t>
          </w:r>
        </w:sdtContent>
      </w:sdt>
      <w:r w:rsidRPr="00846930">
        <w:rPr>
          <w:rFonts w:ascii="Century Gothic" w:hAnsi="Century Gothic" w:cs="Arial"/>
        </w:rPr>
        <w:t xml:space="preserve"> to </w:t>
      </w:r>
      <w:sdt>
        <w:sdtPr>
          <w:rPr>
            <w:rFonts w:ascii="Century Gothic" w:hAnsi="Century Gothic" w:cs="Arial"/>
          </w:rPr>
          <w:id w:val="-1803989539"/>
          <w:placeholder>
            <w:docPart w:val="F2D002FF3EA14B239ECB7AB2BE5DCEF0"/>
          </w:placeholder>
        </w:sdtPr>
        <w:sdtEndPr/>
        <w:sdtContent>
          <w:r w:rsidRPr="00846930">
            <w:rPr>
              <w:rFonts w:ascii="Century Gothic" w:hAnsi="Century Gothic" w:cs="Arial"/>
            </w:rPr>
            <w:t>2 a.m.</w:t>
          </w:r>
        </w:sdtContent>
      </w:sdt>
      <w:r w:rsidRPr="00846930">
        <w:rPr>
          <w:rFonts w:ascii="Century Gothic" w:hAnsi="Century Gothic" w:cs="Arial"/>
        </w:rPr>
        <w:t>at an undisclosed location within the city of Hemet.</w:t>
      </w:r>
    </w:p>
    <w:p w14:paraId="7182C56C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40DCB08D" w14:textId="77777777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t>According to the National Highway Traffic Safety Administration, 13,524 people were killed in drunk-driving crashes in 2022 — that’s one person every 39 minutes.</w:t>
      </w:r>
    </w:p>
    <w:p w14:paraId="6D6DF5D9" w14:textId="77777777" w:rsidR="00FE3075" w:rsidRPr="00846930" w:rsidRDefault="00FE3075" w:rsidP="00FE3075">
      <w:pPr>
        <w:rPr>
          <w:rFonts w:ascii="Arial" w:hAnsi="Arial" w:cs="Arial"/>
        </w:rPr>
      </w:pPr>
    </w:p>
    <w:p w14:paraId="2E7D83DD" w14:textId="77777777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t>While drunk driving is a significant traffic safety problem, driving while impaired is not just from alcohol. Prescription drugs, over-the-counter medications and cannabis products may also impair. If you plan on drinking or taking medications with a driving warning label, let someone who is sober drive. If you see someone who appears to be driving while impaired, call 9-1-1.</w:t>
      </w:r>
    </w:p>
    <w:p w14:paraId="20387CD8" w14:textId="77777777" w:rsidR="00FE3075" w:rsidRPr="00846930" w:rsidRDefault="00FE3075" w:rsidP="00FE3075">
      <w:pPr>
        <w:rPr>
          <w:rFonts w:ascii="Century Gothic" w:hAnsi="Century Gothic" w:cs="Arial"/>
        </w:rPr>
      </w:pPr>
    </w:p>
    <w:p w14:paraId="321A2FDB" w14:textId="77777777" w:rsidR="00FE3075" w:rsidRPr="00846930" w:rsidRDefault="00FE3075" w:rsidP="00FE3075">
      <w:pPr>
        <w:rPr>
          <w:rFonts w:ascii="Century Gothic" w:hAnsi="Century Gothic" w:cs="Arial"/>
        </w:rPr>
      </w:pPr>
      <w:r w:rsidRPr="00846930">
        <w:rPr>
          <w:rFonts w:ascii="Century Gothic" w:hAnsi="Century Gothic" w:cs="Arial"/>
        </w:rPr>
        <w:t xml:space="preserve">Funding for this program is provided by a grant from the California Office of Traffic Safety, through the National Highway Traffic Safety Administration. </w:t>
      </w:r>
    </w:p>
    <w:p w14:paraId="31AA9FAE" w14:textId="77777777" w:rsidR="00D91A7B" w:rsidRDefault="00D91A7B">
      <w:bookmarkStart w:id="0" w:name="_GoBack"/>
      <w:bookmarkEnd w:id="0"/>
    </w:p>
    <w:sectPr w:rsidR="00D91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A46E6"/>
    <w:multiLevelType w:val="hybridMultilevel"/>
    <w:tmpl w:val="7C64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5"/>
    <w:rsid w:val="003D7632"/>
    <w:rsid w:val="00743500"/>
    <w:rsid w:val="00846930"/>
    <w:rsid w:val="00D91A7B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8797"/>
  <w15:chartTrackingRefBased/>
  <w15:docId w15:val="{1227A482-970D-4C20-9A7C-CFDD625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07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075"/>
    <w:rPr>
      <w:color w:val="808080"/>
    </w:rPr>
  </w:style>
  <w:style w:type="paragraph" w:styleId="ListParagraph">
    <w:name w:val="List Paragraph"/>
    <w:basedOn w:val="Normal"/>
    <w:uiPriority w:val="34"/>
    <w:qFormat/>
    <w:rsid w:val="00FE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9D47F307FC4454BC0A9D17F6E8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10D7-BBA7-4227-B5D6-B61BB4E7BF03}"/>
      </w:docPartPr>
      <w:docPartBody>
        <w:p w:rsidR="002541B0" w:rsidRDefault="002C2094" w:rsidP="002C2094">
          <w:pPr>
            <w:pStyle w:val="AE9D47F307FC4454BC0A9D17F6E8A941"/>
          </w:pPr>
          <w:r w:rsidRPr="0070657F">
            <w:rPr>
              <w:rFonts w:ascii="Arial" w:hAnsi="Arial" w:cs="Arial"/>
              <w:highlight w:val="yellow"/>
            </w:rPr>
            <w:t>YOUR AGENCY LOGO</w:t>
          </w:r>
        </w:p>
      </w:docPartBody>
    </w:docPart>
    <w:docPart>
      <w:docPartPr>
        <w:name w:val="4442718973A24BE2BB114C4AB5D8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31D3-BAAF-4783-A409-18C7F8DEF716}"/>
      </w:docPartPr>
      <w:docPartBody>
        <w:p w:rsidR="002541B0" w:rsidRDefault="002C2094" w:rsidP="002C2094">
          <w:pPr>
            <w:pStyle w:val="4442718973A24BE2BB114C4AB5D86467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F8158B6C045F397E785CBAF4B7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513F-E612-49A0-B92E-2D0844622789}"/>
      </w:docPartPr>
      <w:docPartBody>
        <w:p w:rsidR="002541B0" w:rsidRDefault="002C2094" w:rsidP="002C2094">
          <w:pPr>
            <w:pStyle w:val="48BF8158B6C045F397E785CBAF4B7A2B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9917C2A4C4DF6B2DBDD3E2698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5F6E-B7A6-4331-BAC0-681A3B2D6626}"/>
      </w:docPartPr>
      <w:docPartBody>
        <w:p w:rsidR="002541B0" w:rsidRDefault="002C2094" w:rsidP="002C2094">
          <w:pPr>
            <w:pStyle w:val="EB09917C2A4C4DF6B2DBDD3E2698D9B8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9EB9F73754B41B985B5F93D0E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0976-573A-4BF5-A184-2FAD7890DEAE}"/>
      </w:docPartPr>
      <w:docPartBody>
        <w:p w:rsidR="002541B0" w:rsidRDefault="002C2094" w:rsidP="002C2094">
          <w:pPr>
            <w:pStyle w:val="2A99EB9F73754B41B985B5F93D0ECDF2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0825FB93B428BA3DC15929FF5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276B-827C-447E-A59C-8B1AB8C9B5BD}"/>
      </w:docPartPr>
      <w:docPartBody>
        <w:p w:rsidR="002541B0" w:rsidRDefault="002C2094" w:rsidP="002C2094">
          <w:pPr>
            <w:pStyle w:val="EAC0825FB93B428BA3DC15929FF5F0E0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88F24DEB640F387CE732275E6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DD75-E5A7-4A58-B34E-F3588718B0A7}"/>
      </w:docPartPr>
      <w:docPartBody>
        <w:p w:rsidR="002541B0" w:rsidRDefault="002C2094" w:rsidP="002C2094">
          <w:pPr>
            <w:pStyle w:val="7FE88F24DEB640F387CE732275E60D78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002FF3EA14B239ECB7AB2BE5D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9EC7-62EA-43AC-87E9-4DB16DBA7562}"/>
      </w:docPartPr>
      <w:docPartBody>
        <w:p w:rsidR="002541B0" w:rsidRDefault="002C2094" w:rsidP="002C2094">
          <w:pPr>
            <w:pStyle w:val="F2D002FF3EA14B239ECB7AB2BE5DCEF0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94"/>
    <w:rsid w:val="002541B0"/>
    <w:rsid w:val="002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D47F307FC4454BC0A9D17F6E8A941">
    <w:name w:val="AE9D47F307FC4454BC0A9D17F6E8A941"/>
    <w:rsid w:val="002C2094"/>
  </w:style>
  <w:style w:type="character" w:styleId="PlaceholderText">
    <w:name w:val="Placeholder Text"/>
    <w:basedOn w:val="DefaultParagraphFont"/>
    <w:uiPriority w:val="99"/>
    <w:semiHidden/>
    <w:rsid w:val="002C2094"/>
    <w:rPr>
      <w:color w:val="808080"/>
    </w:rPr>
  </w:style>
  <w:style w:type="paragraph" w:customStyle="1" w:styleId="4442718973A24BE2BB114C4AB5D86467">
    <w:name w:val="4442718973A24BE2BB114C4AB5D86467"/>
    <w:rsid w:val="002C2094"/>
  </w:style>
  <w:style w:type="paragraph" w:customStyle="1" w:styleId="48BF8158B6C045F397E785CBAF4B7A2B">
    <w:name w:val="48BF8158B6C045F397E785CBAF4B7A2B"/>
    <w:rsid w:val="002C2094"/>
  </w:style>
  <w:style w:type="paragraph" w:customStyle="1" w:styleId="EB09917C2A4C4DF6B2DBDD3E2698D9B8">
    <w:name w:val="EB09917C2A4C4DF6B2DBDD3E2698D9B8"/>
    <w:rsid w:val="002C2094"/>
  </w:style>
  <w:style w:type="paragraph" w:customStyle="1" w:styleId="2A99EB9F73754B41B985B5F93D0ECDF2">
    <w:name w:val="2A99EB9F73754B41B985B5F93D0ECDF2"/>
    <w:rsid w:val="002C2094"/>
  </w:style>
  <w:style w:type="paragraph" w:customStyle="1" w:styleId="EAC0825FB93B428BA3DC15929FF5F0E0">
    <w:name w:val="EAC0825FB93B428BA3DC15929FF5F0E0"/>
    <w:rsid w:val="002C2094"/>
  </w:style>
  <w:style w:type="paragraph" w:customStyle="1" w:styleId="7FE88F24DEB640F387CE732275E60D78">
    <w:name w:val="7FE88F24DEB640F387CE732275E60D78"/>
    <w:rsid w:val="002C2094"/>
  </w:style>
  <w:style w:type="paragraph" w:customStyle="1" w:styleId="F2D002FF3EA14B239ECB7AB2BE5DCEF0">
    <w:name w:val="F2D002FF3EA14B239ECB7AB2BE5DCEF0"/>
    <w:rsid w:val="002C2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Chavez</dc:creator>
  <cp:keywords/>
  <dc:description/>
  <cp:lastModifiedBy>Judith Gibson</cp:lastModifiedBy>
  <cp:revision>2</cp:revision>
  <cp:lastPrinted>2024-08-29T21:00:00Z</cp:lastPrinted>
  <dcterms:created xsi:type="dcterms:W3CDTF">2024-08-29T22:09:00Z</dcterms:created>
  <dcterms:modified xsi:type="dcterms:W3CDTF">2024-08-29T22:09:00Z</dcterms:modified>
</cp:coreProperties>
</file>